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 w:after="450" w:line="420" w:lineRule="atLeast"/>
        <w:ind w:right="750"/>
        <w:rPr>
          <w:rFonts w:ascii="黑体" w:hAnsi="黑体" w:eastAsia="黑体" w:cs="宋体"/>
          <w:color w:val="333333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kern w:val="2"/>
          <w:sz w:val="32"/>
          <w:szCs w:val="32"/>
          <w:shd w:val="clear" w:color="auto" w:fill="FFFFFF"/>
        </w:rPr>
        <w:t>附件2</w:t>
      </w:r>
    </w:p>
    <w:p>
      <w:pPr>
        <w:spacing w:line="540" w:lineRule="exact"/>
        <w:jc w:val="center"/>
        <w:rPr>
          <w:rFonts w:ascii="Times New Roman" w:hAnsi="Times New Roman" w:eastAsia="方正小标宋简体"/>
          <w:w w:val="91"/>
          <w:sz w:val="44"/>
          <w:szCs w:val="44"/>
        </w:rPr>
      </w:pPr>
      <w:r>
        <w:rPr>
          <w:rFonts w:hint="eastAsia" w:ascii="Times New Roman" w:hAnsi="Times New Roman" w:eastAsia="方正小标宋简体"/>
          <w:spacing w:val="1"/>
          <w:w w:val="74"/>
          <w:kern w:val="0"/>
          <w:sz w:val="44"/>
          <w:szCs w:val="44"/>
          <w:fitText w:val="7900" w:id="1168262242"/>
        </w:rPr>
        <w:t>四川国际博览光影科技服务有限公司</w:t>
      </w:r>
      <w:r>
        <w:rPr>
          <w:rFonts w:ascii="Times New Roman" w:hAnsi="Times New Roman" w:eastAsia="方正小标宋简体"/>
          <w:spacing w:val="1"/>
          <w:w w:val="74"/>
          <w:kern w:val="0"/>
          <w:sz w:val="44"/>
          <w:szCs w:val="44"/>
          <w:fitText w:val="7900" w:id="1168262242"/>
        </w:rPr>
        <w:t>市场化</w:t>
      </w:r>
      <w:r>
        <w:rPr>
          <w:rFonts w:hint="eastAsia" w:ascii="Times New Roman" w:hAnsi="Times New Roman" w:eastAsia="方正小标宋简体"/>
          <w:spacing w:val="1"/>
          <w:w w:val="74"/>
          <w:kern w:val="0"/>
          <w:sz w:val="44"/>
          <w:szCs w:val="44"/>
          <w:fitText w:val="7900" w:id="1168262242"/>
        </w:rPr>
        <w:t>选聘报名</w:t>
      </w:r>
      <w:r>
        <w:rPr>
          <w:rFonts w:hint="eastAsia" w:ascii="Times New Roman" w:hAnsi="Times New Roman" w:eastAsia="方正小标宋简体"/>
          <w:spacing w:val="50"/>
          <w:w w:val="74"/>
          <w:kern w:val="0"/>
          <w:sz w:val="44"/>
          <w:szCs w:val="44"/>
          <w:fitText w:val="7900" w:id="1168262242"/>
        </w:rPr>
        <w:t>表</w:t>
      </w:r>
    </w:p>
    <w:tbl>
      <w:tblPr>
        <w:tblStyle w:val="3"/>
        <w:tblW w:w="82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677"/>
        <w:gridCol w:w="987"/>
        <w:gridCol w:w="867"/>
        <w:gridCol w:w="1396"/>
        <w:gridCol w:w="1169"/>
        <w:gridCol w:w="701"/>
        <w:gridCol w:w="1151"/>
        <w:gridCol w:w="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出生年月（岁）</w:t>
            </w:r>
          </w:p>
          <w:p>
            <w:pPr>
              <w:spacing w:line="240" w:lineRule="exact"/>
              <w:jc w:val="both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39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出 生 地</w:t>
            </w:r>
          </w:p>
        </w:tc>
        <w:tc>
          <w:tcPr>
            <w:tcW w:w="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326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8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18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有何专长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专业技术职务、职（执）业资格及取得时间</w:t>
            </w:r>
          </w:p>
        </w:tc>
        <w:tc>
          <w:tcPr>
            <w:tcW w:w="366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exact"/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选聘岗位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期望薪资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服从调配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exact"/>
          <w:jc w:val="center"/>
        </w:trPr>
        <w:tc>
          <w:tcPr>
            <w:tcW w:w="135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  <w:tc>
          <w:tcPr>
            <w:tcW w:w="226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系及专业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135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tcBorders>
              <w:top w:val="nil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3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</w:t>
            </w:r>
          </w:p>
        </w:tc>
        <w:tc>
          <w:tcPr>
            <w:tcW w:w="226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系及专业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  <w:jc w:val="center"/>
        </w:trPr>
        <w:tc>
          <w:tcPr>
            <w:tcW w:w="13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1" w:hRule="exac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7595" w:type="dxa"/>
            <w:gridSpan w:val="8"/>
            <w:tcMar>
              <w:left w:w="0" w:type="dxa"/>
              <w:right w:w="0" w:type="dxa"/>
            </w:tcMar>
          </w:tcPr>
          <w:p>
            <w:pPr>
              <w:spacing w:line="300" w:lineRule="exact"/>
              <w:ind w:left="2565" w:right="100" w:hanging="238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（起止时间，单位名称，职务及岗位描述，属于个人或主要组织实施者开展的重大活动、重要工作、主要业绩）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8852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B5AA3"/>
    <w:rsid w:val="474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2021-12-31T09:06:00Z</dcterms:created>
  <dc:creator>admin</dc:creator>
  <cp:lastModifiedBy>admin</cp:lastModifiedBy>
  <dcterms:modified xsi:type="dcterms:W3CDTF">2021-12-31T09:06:46Z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